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FA5AE07" w14:textId="09F2573D" w:rsidR="00F74288" w:rsidRPr="00B74ACA" w:rsidRDefault="003F712C" w:rsidP="009E6809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53</w:t>
      </w:r>
      <w:r w:rsidR="00F74288">
        <w:rPr>
          <w:rFonts w:ascii="Arial" w:hAnsi="Arial" w:cs="Arial"/>
          <w:caps/>
          <w:sz w:val="36"/>
          <w:szCs w:val="36"/>
        </w:rPr>
        <w:t>. výzva irop -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6738D" w:rsidRPr="0026738D">
        <w:rPr>
          <w:rFonts w:ascii="Arial" w:hAnsi="Arial" w:cs="Arial"/>
          <w:caps/>
          <w:sz w:val="36"/>
          <w:szCs w:val="36"/>
        </w:rPr>
        <w:t xml:space="preserve">INFRASTRUKTURA PRO </w:t>
      </w:r>
      <w:r w:rsidR="009E6809">
        <w:rPr>
          <w:rFonts w:ascii="Arial" w:hAnsi="Arial" w:cs="Arial"/>
          <w:caps/>
          <w:sz w:val="36"/>
          <w:szCs w:val="36"/>
        </w:rPr>
        <w:t>BEZPEČN</w:t>
      </w:r>
      <w:r w:rsidR="0026738D" w:rsidRPr="0026738D">
        <w:rPr>
          <w:rFonts w:ascii="Arial" w:hAnsi="Arial" w:cs="Arial"/>
          <w:caps/>
          <w:sz w:val="36"/>
          <w:szCs w:val="36"/>
        </w:rPr>
        <w:t xml:space="preserve">OU </w:t>
      </w:r>
      <w:r w:rsidR="009E6809">
        <w:rPr>
          <w:rFonts w:ascii="Arial" w:hAnsi="Arial" w:cs="Arial"/>
          <w:caps/>
          <w:sz w:val="36"/>
          <w:szCs w:val="36"/>
        </w:rPr>
        <w:t xml:space="preserve">NEMOTOROVOU </w:t>
      </w:r>
      <w:r w:rsidR="0026738D" w:rsidRPr="0026738D">
        <w:rPr>
          <w:rFonts w:ascii="Arial" w:hAnsi="Arial" w:cs="Arial"/>
          <w:caps/>
          <w:sz w:val="36"/>
          <w:szCs w:val="36"/>
        </w:rPr>
        <w:t>DOPRAVU</w:t>
      </w:r>
      <w:r>
        <w:rPr>
          <w:rFonts w:ascii="Arial" w:hAnsi="Arial" w:cs="Arial"/>
          <w:caps/>
          <w:sz w:val="36"/>
          <w:szCs w:val="36"/>
        </w:rPr>
        <w:t xml:space="preserve"> (ITI)</w:t>
      </w:r>
      <w:r w:rsidR="0026738D" w:rsidRPr="0026738D">
        <w:rPr>
          <w:rFonts w:ascii="Arial" w:hAnsi="Arial" w:cs="Arial"/>
          <w:caps/>
          <w:sz w:val="36"/>
          <w:szCs w:val="36"/>
        </w:rPr>
        <w:t xml:space="preserve"> </w:t>
      </w:r>
      <w:r w:rsidR="00694F8E">
        <w:rPr>
          <w:rFonts w:ascii="Arial" w:hAnsi="Arial" w:cs="Arial"/>
          <w:caps/>
          <w:sz w:val="36"/>
          <w:szCs w:val="36"/>
        </w:rPr>
        <w:t xml:space="preserve">          </w:t>
      </w:r>
      <w:r w:rsidR="0026738D" w:rsidRPr="0026738D">
        <w:rPr>
          <w:rFonts w:ascii="Arial" w:hAnsi="Arial" w:cs="Arial"/>
          <w:caps/>
          <w:sz w:val="36"/>
          <w:szCs w:val="36"/>
        </w:rPr>
        <w:t>- SC 6.1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(MRR</w:t>
      </w:r>
      <w:r>
        <w:rPr>
          <w:rFonts w:ascii="Arial" w:hAnsi="Arial" w:cs="Arial"/>
          <w:caps/>
          <w:sz w:val="36"/>
          <w:szCs w:val="36"/>
        </w:rPr>
        <w:t>, PR</w:t>
      </w:r>
      <w:r w:rsidR="00F74288" w:rsidRPr="00B74ACA">
        <w:rPr>
          <w:rFonts w:ascii="Arial" w:hAnsi="Arial" w:cs="Arial"/>
          <w:caps/>
          <w:sz w:val="36"/>
          <w:szCs w:val="36"/>
        </w:rPr>
        <w:t>)</w:t>
      </w: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1E5888" w14:textId="5DB29480" w:rsidR="0088164B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676597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_Toc114676597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3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5D3730D9" w14:textId="491CAA37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598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_Toc114676598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3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2959CDB3" w14:textId="7C26B9EF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599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_Toc114676599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3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75350FD6" w14:textId="3FA8718A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0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_Toc114676600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4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0FAD6D58" w14:textId="1C2AC345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1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_Toc114676601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4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0B489254" w14:textId="5028FE6E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2" w:history="1">
            <w:r w:rsidR="0088164B" w:rsidRPr="007A403C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_Toc114676602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4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7A224D52" w14:textId="012072D3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3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_Toc114676603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5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10FD3475" w14:textId="20C6E31F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4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_Toc114676604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6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5CD2351C" w14:textId="70534D18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5" w:history="1">
            <w:r w:rsidR="0088164B" w:rsidRPr="007A403C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_Toc114676605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6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074C4D64" w14:textId="6192F2F0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6" w:history="1">
            <w:r w:rsidR="0088164B" w:rsidRPr="007A403C">
              <w:rPr>
                <w:rStyle w:val="Hypertextovodkaz"/>
                <w:rFonts w:ascii="Arial" w:hAnsi="Arial" w:cs="Arial"/>
                <w:noProof/>
              </w:rPr>
              <w:t xml:space="preserve">4.6 EKONOMICKÁ/ NEEKONOMICKÁ ČINNOST ŽADATELE O PODPORU 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_Toc114676606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6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15419D1E" w14:textId="2E0EA2E3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7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_Toc114676607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7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11354CB0" w14:textId="08F6F792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8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_Toc114676608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7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44CBA5AC" w14:textId="5C61B428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9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_Toc114676609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7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539F97FE" w14:textId="0E8950A0" w:rsidR="0088164B" w:rsidRDefault="0060498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0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_Toc114676610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7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2C96C351" w14:textId="54042288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1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_Toc114676611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9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2ECFBE50" w14:textId="00B9ADFB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2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_Toc114676612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9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72C4CC44" w14:textId="16B8CC41" w:rsidR="0088164B" w:rsidRDefault="0060498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3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_Toc114676613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10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02DD384E" w14:textId="5CA80CA1" w:rsidR="0088164B" w:rsidRDefault="0060498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4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_Toc114676614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10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7BC5B584" w14:textId="37DF804F" w:rsidR="0088164B" w:rsidRDefault="0060498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5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_Toc114676615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11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6AD17719" w14:textId="6719DB85" w:rsidR="0088164B" w:rsidRDefault="0060498C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6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_Toc114676616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693A60">
              <w:rPr>
                <w:noProof/>
                <w:webHidden/>
              </w:rPr>
              <w:t>11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6D7B7A04" w14:textId="389CBDB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14676597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14676598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14676599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28FA0589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 xml:space="preserve">komunikace </w:t>
            </w:r>
            <w:r w:rsidR="00B02289">
              <w:rPr>
                <w:rFonts w:ascii="Arial" w:hAnsi="Arial" w:cs="Arial"/>
                <w:i/>
                <w:iCs/>
              </w:rPr>
              <w:t xml:space="preserve">pro pěší nebo komunikace </w:t>
            </w:r>
            <w:r w:rsidR="00D75946" w:rsidRPr="00D75946">
              <w:rPr>
                <w:rFonts w:ascii="Arial" w:hAnsi="Arial" w:cs="Arial"/>
                <w:i/>
                <w:iCs/>
              </w:rPr>
              <w:t>pro cyklisty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1D0C" w14:textId="29EBBD8B" w:rsidR="007F4F6F" w:rsidRPr="00D55682" w:rsidRDefault="00F85978" w:rsidP="00312C34">
            <w:pPr>
              <w:pStyle w:val="Odstavecseseznamem"/>
              <w:spacing w:before="240"/>
              <w:ind w:left="0"/>
              <w:jc w:val="both"/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3386DA4C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</w:t>
            </w:r>
            <w:r w:rsidR="00FF52B8">
              <w:rPr>
                <w:rFonts w:ascii="Arial" w:hAnsi="Arial" w:cs="Arial"/>
                <w:i/>
                <w:iCs/>
              </w:rPr>
              <w:t>pozemních komunikací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14676600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14676601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14676602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102DEA9D" w14:textId="29091EDE" w:rsidR="00F731F0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 w:rsidR="00F60B92">
        <w:rPr>
          <w:rFonts w:ascii="Arial" w:hAnsi="Arial" w:cs="Arial"/>
        </w:rPr>
        <w:t xml:space="preserve">komunikace pro </w:t>
      </w:r>
      <w:r w:rsidR="00846124">
        <w:rPr>
          <w:rFonts w:ascii="Arial" w:hAnsi="Arial" w:cs="Arial"/>
        </w:rPr>
        <w:t xml:space="preserve">pěší nebo komunikace pro </w:t>
      </w:r>
      <w:r w:rsidR="00F60B92">
        <w:rPr>
          <w:rFonts w:ascii="Arial" w:hAnsi="Arial" w:cs="Arial"/>
        </w:rPr>
        <w:t>cyklisty</w:t>
      </w:r>
      <w:r w:rsidR="00F731F0">
        <w:rPr>
          <w:rFonts w:ascii="Arial" w:hAnsi="Arial" w:cs="Arial"/>
        </w:rPr>
        <w:t>;</w:t>
      </w:r>
    </w:p>
    <w:p w14:paraId="49B3FD6B" w14:textId="7E2EFD1A" w:rsidR="00F731F0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 xml:space="preserve">výstavby nebo </w:t>
      </w:r>
      <w:r w:rsidRPr="006E080E">
        <w:rPr>
          <w:rFonts w:ascii="Arial" w:hAnsi="Arial" w:cs="Arial"/>
        </w:rPr>
        <w:t xml:space="preserve">rekonstrukce/modernizace </w:t>
      </w:r>
      <w:bookmarkStart w:id="12" w:name="_Hlk104389511"/>
      <w:r>
        <w:rPr>
          <w:rFonts w:ascii="Arial" w:hAnsi="Arial" w:cs="Arial"/>
        </w:rPr>
        <w:t xml:space="preserve">komunikace pro </w:t>
      </w:r>
      <w:r w:rsidR="00846124">
        <w:rPr>
          <w:rFonts w:ascii="Arial" w:hAnsi="Arial" w:cs="Arial"/>
        </w:rPr>
        <w:t>pěší</w:t>
      </w:r>
      <w:r w:rsidRPr="006E080E">
        <w:rPr>
          <w:rFonts w:ascii="Arial" w:hAnsi="Arial" w:cs="Arial"/>
        </w:rPr>
        <w:t xml:space="preserve"> </w:t>
      </w:r>
      <w:r w:rsidR="00DA7457">
        <w:rPr>
          <w:rFonts w:ascii="Arial" w:hAnsi="Arial" w:cs="Arial"/>
        </w:rPr>
        <w:t xml:space="preserve">(dílčí aktivita A) </w:t>
      </w:r>
      <w:r w:rsidRPr="006E080E">
        <w:rPr>
          <w:rFonts w:ascii="Arial" w:hAnsi="Arial" w:cs="Arial"/>
        </w:rPr>
        <w:t xml:space="preserve">ve smyslu kap. </w:t>
      </w:r>
      <w:r w:rsidR="00EE71B7">
        <w:rPr>
          <w:rFonts w:ascii="Arial" w:hAnsi="Arial" w:cs="Arial"/>
        </w:rPr>
        <w:t>3</w:t>
      </w:r>
      <w:r w:rsidRPr="006E080E">
        <w:rPr>
          <w:rFonts w:ascii="Arial" w:hAnsi="Arial" w:cs="Arial"/>
        </w:rPr>
        <w:t>.3 Specifických pravidel</w:t>
      </w:r>
      <w:r w:rsidR="0037079F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</w:t>
      </w:r>
      <w:bookmarkEnd w:id="12"/>
      <w:r w:rsidRPr="006E080E">
        <w:rPr>
          <w:rFonts w:ascii="Arial" w:hAnsi="Arial" w:cs="Arial"/>
        </w:rPr>
        <w:t>včetně uvedení odkazu na příslušné části projektové dokumentace</w:t>
      </w:r>
      <w:r>
        <w:rPr>
          <w:rFonts w:ascii="Arial" w:hAnsi="Arial" w:cs="Arial"/>
        </w:rPr>
        <w:t>;</w:t>
      </w:r>
    </w:p>
    <w:p w14:paraId="68587293" w14:textId="55E721F7" w:rsidR="00725408" w:rsidRDefault="0009440D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>s</w:t>
      </w:r>
      <w:r w:rsidRPr="0009440D">
        <w:rPr>
          <w:rFonts w:ascii="Arial" w:hAnsi="Arial" w:cs="Arial"/>
        </w:rPr>
        <w:t>tavební</w:t>
      </w:r>
      <w:r>
        <w:rPr>
          <w:rFonts w:ascii="Arial" w:hAnsi="Arial" w:cs="Arial"/>
        </w:rPr>
        <w:t>ch</w:t>
      </w:r>
      <w:r w:rsidRPr="0009440D">
        <w:rPr>
          <w:rFonts w:ascii="Arial" w:hAnsi="Arial" w:cs="Arial"/>
        </w:rPr>
        <w:t xml:space="preserve"> úprav komunikace pro pěší </w:t>
      </w:r>
      <w:r>
        <w:rPr>
          <w:rFonts w:ascii="Arial" w:hAnsi="Arial" w:cs="Arial"/>
        </w:rPr>
        <w:t xml:space="preserve">nebo komunikace </w:t>
      </w:r>
      <w:r w:rsidRPr="0009440D">
        <w:rPr>
          <w:rFonts w:ascii="Arial" w:hAnsi="Arial" w:cs="Arial"/>
        </w:rPr>
        <w:t>pro cyklisty a instalace prvků zklidňujících dopravu</w:t>
      </w:r>
      <w:r w:rsidRPr="006E080E">
        <w:rPr>
          <w:rFonts w:ascii="Arial" w:hAnsi="Arial" w:cs="Arial"/>
        </w:rPr>
        <w:t xml:space="preserve"> </w:t>
      </w:r>
      <w:r w:rsidR="00DA7457">
        <w:rPr>
          <w:rFonts w:ascii="Arial" w:hAnsi="Arial" w:cs="Arial"/>
        </w:rPr>
        <w:t xml:space="preserve">(dílčí aktivita B) </w:t>
      </w:r>
      <w:r w:rsidRPr="006E080E">
        <w:rPr>
          <w:rFonts w:ascii="Arial" w:hAnsi="Arial" w:cs="Arial"/>
        </w:rPr>
        <w:t xml:space="preserve">ve smyslu kap. </w:t>
      </w:r>
      <w:r w:rsidR="00EE71B7">
        <w:rPr>
          <w:rFonts w:ascii="Arial" w:hAnsi="Arial" w:cs="Arial"/>
        </w:rPr>
        <w:t>3</w:t>
      </w:r>
      <w:r w:rsidRPr="006E080E">
        <w:rPr>
          <w:rFonts w:ascii="Arial" w:hAnsi="Arial" w:cs="Arial"/>
        </w:rPr>
        <w:t>.3 Specifických pravidel</w:t>
      </w:r>
      <w:r w:rsidR="0037079F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včetně uvedení odkazu na příslušné části projektové dokumentace</w:t>
      </w:r>
      <w:r w:rsidR="00725408">
        <w:rPr>
          <w:rFonts w:ascii="Arial" w:hAnsi="Arial" w:cs="Arial"/>
        </w:rPr>
        <w:t>.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681312B" w14:textId="0C545A1A" w:rsidR="00FD45C8" w:rsidRDefault="00FD45C8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8740B">
        <w:rPr>
          <w:rFonts w:ascii="Arial" w:hAnsi="Arial" w:cs="Arial"/>
        </w:rPr>
        <w:t>zdůvodnění způsobilosti</w:t>
      </w:r>
      <w:r w:rsidRPr="00B8740B">
        <w:t xml:space="preserve"> </w:t>
      </w:r>
      <w:r w:rsidRPr="00B8740B">
        <w:rPr>
          <w:rFonts w:ascii="Arial" w:hAnsi="Arial" w:cs="Arial"/>
        </w:rPr>
        <w:t>vybran</w:t>
      </w:r>
      <w:r>
        <w:rPr>
          <w:rFonts w:ascii="Arial" w:hAnsi="Arial" w:cs="Arial"/>
        </w:rPr>
        <w:t>ých</w:t>
      </w:r>
      <w:r w:rsidRPr="00B8740B">
        <w:rPr>
          <w:rFonts w:ascii="Arial" w:hAnsi="Arial" w:cs="Arial"/>
        </w:rPr>
        <w:t xml:space="preserve"> vyvolan</w:t>
      </w:r>
      <w:r>
        <w:rPr>
          <w:rFonts w:ascii="Arial" w:hAnsi="Arial" w:cs="Arial"/>
        </w:rPr>
        <w:t>ých</w:t>
      </w:r>
      <w:r w:rsidRPr="00B8740B">
        <w:rPr>
          <w:rFonts w:ascii="Arial" w:hAnsi="Arial" w:cs="Arial"/>
        </w:rPr>
        <w:t>, podmiňující</w:t>
      </w:r>
      <w:r>
        <w:rPr>
          <w:rFonts w:ascii="Arial" w:hAnsi="Arial" w:cs="Arial"/>
        </w:rPr>
        <w:t>ch</w:t>
      </w:r>
      <w:r w:rsidRPr="00B8740B">
        <w:rPr>
          <w:rFonts w:ascii="Arial" w:hAnsi="Arial" w:cs="Arial"/>
        </w:rPr>
        <w:t xml:space="preserve"> a související</w:t>
      </w:r>
      <w:r>
        <w:rPr>
          <w:rFonts w:ascii="Arial" w:hAnsi="Arial" w:cs="Arial"/>
        </w:rPr>
        <w:t>ch</w:t>
      </w:r>
      <w:r w:rsidRPr="00B8740B">
        <w:rPr>
          <w:rFonts w:ascii="Arial" w:hAnsi="Arial" w:cs="Arial"/>
        </w:rPr>
        <w:t xml:space="preserve"> investic ve smyslu kap. </w:t>
      </w:r>
      <w:r w:rsidR="00EE71B7">
        <w:rPr>
          <w:rFonts w:ascii="Arial" w:hAnsi="Arial" w:cs="Arial"/>
        </w:rPr>
        <w:t>4</w:t>
      </w:r>
      <w:r>
        <w:rPr>
          <w:rFonts w:ascii="Arial" w:hAnsi="Arial" w:cs="Arial"/>
        </w:rPr>
        <w:t>.2.2</w:t>
      </w:r>
      <w:r w:rsidRPr="00B8740B">
        <w:rPr>
          <w:rFonts w:ascii="Arial" w:hAnsi="Arial" w:cs="Arial"/>
        </w:rPr>
        <w:t xml:space="preserve"> Specifických pravidel (bezpečnostní opatření na pozemní komunikaci včetně stavebních úprav, zálivy a přístřešky zastávek), včetně odkazu na příslušné části projektové dokumentace;</w:t>
      </w:r>
    </w:p>
    <w:p w14:paraId="28C31A11" w14:textId="71E84BC5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3B55A9">
        <w:rPr>
          <w:rFonts w:ascii="Arial" w:hAnsi="Arial" w:cs="Arial"/>
        </w:rPr>
        <w:t xml:space="preserve">zdůvodnění způsobilosti </w:t>
      </w:r>
      <w:r w:rsidR="00CA1F15" w:rsidRPr="003B55A9">
        <w:rPr>
          <w:rFonts w:ascii="Arial" w:hAnsi="Arial" w:cs="Arial"/>
        </w:rPr>
        <w:t xml:space="preserve">ostatních </w:t>
      </w:r>
      <w:r w:rsidR="003B55A9" w:rsidRPr="003B55A9">
        <w:rPr>
          <w:rFonts w:ascii="Arial" w:hAnsi="Arial" w:cs="Arial"/>
        </w:rPr>
        <w:t xml:space="preserve">vybraných </w:t>
      </w:r>
      <w:r w:rsidRPr="003B55A9">
        <w:rPr>
          <w:rFonts w:ascii="Arial" w:hAnsi="Arial" w:cs="Arial"/>
        </w:rPr>
        <w:t>vyvolaných, podmiňujících a souvisejících investic</w:t>
      </w:r>
      <w:r w:rsidR="003B55A9" w:rsidRPr="003B55A9">
        <w:rPr>
          <w:rFonts w:ascii="Arial" w:hAnsi="Arial" w:cs="Arial"/>
        </w:rPr>
        <w:t xml:space="preserve"> ve smyslu kap. </w:t>
      </w:r>
      <w:r w:rsidR="00EE71B7">
        <w:rPr>
          <w:rFonts w:ascii="Arial" w:hAnsi="Arial" w:cs="Arial"/>
        </w:rPr>
        <w:t>4</w:t>
      </w:r>
      <w:r w:rsidR="00CD525C">
        <w:rPr>
          <w:rFonts w:ascii="Arial" w:hAnsi="Arial" w:cs="Arial"/>
        </w:rPr>
        <w:t>.2.2</w:t>
      </w:r>
      <w:r w:rsidR="003B55A9" w:rsidRPr="006E080E">
        <w:rPr>
          <w:rFonts w:ascii="Arial" w:hAnsi="Arial" w:cs="Arial"/>
        </w:rPr>
        <w:t xml:space="preserve"> Specifických pravidel</w:t>
      </w:r>
      <w:r w:rsidRPr="003649AE">
        <w:rPr>
          <w:rFonts w:ascii="Arial" w:hAnsi="Arial" w:cs="Arial"/>
        </w:rPr>
        <w:t>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7910EEA6" w:rsidR="004D4AB5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19A041FB" w14:textId="77777777" w:rsidR="00693A60" w:rsidRPr="003F712C" w:rsidRDefault="00693A60" w:rsidP="003F712C">
      <w:pPr>
        <w:ind w:left="360"/>
        <w:jc w:val="both"/>
        <w:rPr>
          <w:rFonts w:ascii="Arial" w:hAnsi="Arial" w:cs="Arial"/>
        </w:rPr>
      </w:pP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4676603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3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4DE28B99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6D1C">
        <w:rPr>
          <w:rFonts w:ascii="Arial" w:hAnsi="Arial" w:cs="Arial"/>
        </w:rPr>
        <w:t>6</w:t>
      </w:r>
      <w:r w:rsidR="008C1C33">
        <w:rPr>
          <w:rFonts w:ascii="Arial" w:hAnsi="Arial" w:cs="Arial"/>
        </w:rPr>
        <w:t>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304E1F6A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4</w:t>
      </w:r>
      <w:r w:rsidR="008C6D1C">
        <w:rPr>
          <w:rFonts w:ascii="Arial" w:hAnsi="Arial" w:cs="Arial"/>
        </w:rPr>
        <w:t>.</w:t>
      </w:r>
      <w:r w:rsidR="0095409E">
        <w:rPr>
          <w:rFonts w:ascii="Arial" w:hAnsi="Arial" w:cs="Arial"/>
        </w:rPr>
        <w:t>56</w:t>
      </w:r>
      <w:r w:rsidR="008C6D1C">
        <w:rPr>
          <w:rFonts w:ascii="Arial" w:hAnsi="Arial" w:cs="Arial"/>
        </w:rPr>
        <w:t>,</w:t>
      </w:r>
      <w:r w:rsidR="0095409E">
        <w:rPr>
          <w:rFonts w:ascii="Arial" w:hAnsi="Arial" w:cs="Arial"/>
        </w:rPr>
        <w:t xml:space="preserve"> </w:t>
      </w:r>
      <w:r w:rsidR="0095409E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4.57,</w:t>
      </w:r>
      <w:r w:rsidR="008C6D1C">
        <w:rPr>
          <w:rFonts w:ascii="Arial" w:hAnsi="Arial" w:cs="Arial"/>
        </w:rPr>
        <w:t xml:space="preserve"> </w:t>
      </w:r>
      <w:r w:rsidR="0095409E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 xml:space="preserve">4.58 nebo </w:t>
      </w:r>
      <w:r w:rsidR="008C6D1C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5</w:t>
      </w:r>
      <w:r w:rsidR="008C6D1C">
        <w:rPr>
          <w:rFonts w:ascii="Arial" w:hAnsi="Arial" w:cs="Arial"/>
        </w:rPr>
        <w:t>.</w:t>
      </w:r>
      <w:r w:rsidR="0095409E">
        <w:rPr>
          <w:rFonts w:ascii="Arial" w:hAnsi="Arial" w:cs="Arial"/>
        </w:rPr>
        <w:t>9</w:t>
      </w:r>
      <w:r w:rsidR="008C6D1C">
        <w:rPr>
          <w:rFonts w:ascii="Arial" w:hAnsi="Arial" w:cs="Arial"/>
        </w:rPr>
        <w:t>.</w:t>
      </w:r>
      <w:r>
        <w:rPr>
          <w:rFonts w:ascii="Arial" w:hAnsi="Arial" w:cs="Arial"/>
        </w:rPr>
        <w:t>;</w:t>
      </w:r>
    </w:p>
    <w:p w14:paraId="191F5BBD" w14:textId="77777777" w:rsidR="00B93D10" w:rsidRPr="00B93D10" w:rsidRDefault="00B93D10" w:rsidP="00B93D1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93D10">
        <w:rPr>
          <w:rFonts w:ascii="Arial" w:hAnsi="Arial" w:cs="Arial"/>
        </w:rPr>
        <w:t>Plánem udržitelné městské mobility obcí s více než 40 tisíci obyvateli, které mají z projektu prospěch;</w:t>
      </w:r>
    </w:p>
    <w:p w14:paraId="22A0620D" w14:textId="1F5B3477" w:rsidR="00A450F8" w:rsidRPr="00C75029" w:rsidRDefault="00B93D10" w:rsidP="00B93D10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3D10">
        <w:rPr>
          <w:rFonts w:ascii="Arial" w:hAnsi="Arial" w:cs="Arial"/>
        </w:rPr>
        <w:t>Plánem udržitelné městské mobility, Plánem dopravní obslužnosti města či kraje nebo jinou strategií příslušného dopravního módu schvalovanou samosprávou relevantní pro obce se 40 tisíci a méně obyvateli, které mají z</w:t>
      </w:r>
      <w:r w:rsidR="003F712C">
        <w:rPr>
          <w:rFonts w:ascii="Arial" w:hAnsi="Arial" w:cs="Arial"/>
        </w:rPr>
        <w:t> </w:t>
      </w:r>
      <w:r w:rsidRPr="00B93D10">
        <w:rPr>
          <w:rFonts w:ascii="Arial" w:hAnsi="Arial" w:cs="Arial"/>
        </w:rPr>
        <w:t>projektu prospěch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0F52BAAC" w14:textId="77777777" w:rsidR="00005EAE" w:rsidRDefault="00005EAE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projektem dotčené stávající pozemní komunikace pro motorovou dopravu;</w:t>
      </w:r>
    </w:p>
    <w:p w14:paraId="7BECF679" w14:textId="407A2A61" w:rsidR="00325F2D" w:rsidRDefault="00DE2AD4" w:rsidP="00325F2D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E2AD4">
        <w:rPr>
          <w:rFonts w:ascii="Arial" w:hAnsi="Arial" w:cs="Arial"/>
        </w:rPr>
        <w:t>podrobn</w:t>
      </w:r>
      <w:r>
        <w:rPr>
          <w:rFonts w:ascii="Arial" w:hAnsi="Arial" w:cs="Arial"/>
        </w:rPr>
        <w:t>ý</w:t>
      </w:r>
      <w:r w:rsidRPr="00DE2AD4">
        <w:rPr>
          <w:rFonts w:ascii="Arial" w:hAnsi="Arial" w:cs="Arial"/>
        </w:rPr>
        <w:t xml:space="preserve"> pop</w:t>
      </w:r>
      <w:r>
        <w:rPr>
          <w:rFonts w:ascii="Arial" w:hAnsi="Arial" w:cs="Arial"/>
        </w:rPr>
        <w:t>is</w:t>
      </w:r>
      <w:r w:rsidRPr="00DE2AD4">
        <w:rPr>
          <w:rFonts w:ascii="Arial" w:hAnsi="Arial" w:cs="Arial"/>
        </w:rPr>
        <w:t xml:space="preserve"> a odůvodn</w:t>
      </w:r>
      <w:r>
        <w:rPr>
          <w:rFonts w:ascii="Arial" w:hAnsi="Arial" w:cs="Arial"/>
        </w:rPr>
        <w:t>ění</w:t>
      </w:r>
      <w:r w:rsidRPr="00DE2AD4">
        <w:rPr>
          <w:rFonts w:ascii="Arial" w:hAnsi="Arial" w:cs="Arial"/>
        </w:rPr>
        <w:t xml:space="preserve"> </w:t>
      </w:r>
      <w:r w:rsidR="00BB7B95">
        <w:rPr>
          <w:rFonts w:ascii="Arial" w:hAnsi="Arial" w:cs="Arial"/>
        </w:rPr>
        <w:t xml:space="preserve">délky </w:t>
      </w:r>
      <w:r w:rsidRPr="00DE2AD4">
        <w:rPr>
          <w:rFonts w:ascii="Arial" w:hAnsi="Arial" w:cs="Arial"/>
        </w:rPr>
        <w:t>vedení komunikace pro pěší v trase pozemní komunikace s vysokou intenzitou dopravy nebo v křížení pozemní komunikace s vysokou intenzitou dopravy</w:t>
      </w:r>
      <w:r>
        <w:rPr>
          <w:rFonts w:ascii="Arial" w:hAnsi="Arial" w:cs="Arial"/>
        </w:rPr>
        <w:t>, včetně</w:t>
      </w:r>
      <w:r w:rsidRPr="00DE2AD4">
        <w:rPr>
          <w:rFonts w:ascii="Arial" w:hAnsi="Arial" w:cs="Arial"/>
        </w:rPr>
        <w:t xml:space="preserve"> </w:t>
      </w:r>
      <w:r w:rsidR="00325F2D">
        <w:rPr>
          <w:rFonts w:ascii="Arial" w:hAnsi="Arial" w:cs="Arial"/>
        </w:rPr>
        <w:t xml:space="preserve">uvedení </w:t>
      </w:r>
      <w:r w:rsidR="00325F2D" w:rsidRPr="008023D1">
        <w:rPr>
          <w:rFonts w:ascii="Arial" w:hAnsi="Arial" w:cs="Arial"/>
        </w:rPr>
        <w:t>intenzit</w:t>
      </w:r>
      <w:r w:rsidR="00325F2D">
        <w:rPr>
          <w:rFonts w:ascii="Arial" w:hAnsi="Arial" w:cs="Arial"/>
        </w:rPr>
        <w:t>y</w:t>
      </w:r>
      <w:r w:rsidR="00325F2D" w:rsidRPr="008023D1">
        <w:rPr>
          <w:rFonts w:ascii="Arial" w:hAnsi="Arial" w:cs="Arial"/>
        </w:rPr>
        <w:t xml:space="preserve"> motorové dopravy na dotčené pozemní komunikaci, stanoven</w:t>
      </w:r>
      <w:r w:rsidR="00325F2D">
        <w:rPr>
          <w:rFonts w:ascii="Arial" w:hAnsi="Arial" w:cs="Arial"/>
        </w:rPr>
        <w:t>é</w:t>
      </w:r>
      <w:r w:rsidR="00325F2D" w:rsidRPr="008023D1">
        <w:rPr>
          <w:rFonts w:ascii="Arial" w:hAnsi="Arial" w:cs="Arial"/>
        </w:rPr>
        <w:t xml:space="preserve"> na základě údajů z</w:t>
      </w:r>
      <w:r w:rsidR="003F712C">
        <w:rPr>
          <w:rFonts w:ascii="Arial" w:hAnsi="Arial" w:cs="Arial"/>
        </w:rPr>
        <w:t> </w:t>
      </w:r>
      <w:r w:rsidR="00325F2D" w:rsidRPr="008023D1">
        <w:rPr>
          <w:rFonts w:ascii="Arial" w:hAnsi="Arial" w:cs="Arial"/>
        </w:rPr>
        <w:t>celostátního sčítání dopravy (od r. 2016), vlastního sčítání podle TP 189, automatického sčítání nebo jiného dopravního průzkumu provedeného v</w:t>
      </w:r>
      <w:r w:rsidR="003F712C">
        <w:rPr>
          <w:rFonts w:ascii="Arial" w:hAnsi="Arial" w:cs="Arial"/>
        </w:rPr>
        <w:t> </w:t>
      </w:r>
      <w:r w:rsidR="00325F2D" w:rsidRPr="008023D1">
        <w:rPr>
          <w:rFonts w:ascii="Arial" w:hAnsi="Arial" w:cs="Arial"/>
        </w:rPr>
        <w:t>souladu s TP 189 v běžný pracovní den</w:t>
      </w:r>
      <w:r w:rsidR="00325F2D">
        <w:rPr>
          <w:rFonts w:ascii="Arial" w:hAnsi="Arial" w:cs="Arial"/>
        </w:rPr>
        <w:t>, pokud se jedná o projekt v dílčí aktivitě A;</w:t>
      </w:r>
    </w:p>
    <w:p w14:paraId="4CB86C87" w14:textId="58C60E86" w:rsidR="00325F2D" w:rsidRPr="00305F16" w:rsidRDefault="00DE2AD4" w:rsidP="00325F2D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DE2AD4">
        <w:rPr>
          <w:rFonts w:ascii="Arial" w:hAnsi="Arial" w:cs="Arial"/>
        </w:rPr>
        <w:t>podrobn</w:t>
      </w:r>
      <w:r>
        <w:rPr>
          <w:rFonts w:ascii="Arial" w:hAnsi="Arial" w:cs="Arial"/>
        </w:rPr>
        <w:t>ý</w:t>
      </w:r>
      <w:r w:rsidRPr="00DE2AD4">
        <w:rPr>
          <w:rFonts w:ascii="Arial" w:hAnsi="Arial" w:cs="Arial"/>
        </w:rPr>
        <w:t xml:space="preserve"> pop</w:t>
      </w:r>
      <w:r>
        <w:rPr>
          <w:rFonts w:ascii="Arial" w:hAnsi="Arial" w:cs="Arial"/>
        </w:rPr>
        <w:t>is</w:t>
      </w:r>
      <w:r w:rsidRPr="00DE2AD4">
        <w:rPr>
          <w:rFonts w:ascii="Arial" w:hAnsi="Arial" w:cs="Arial"/>
        </w:rPr>
        <w:t xml:space="preserve"> a odůvodn</w:t>
      </w:r>
      <w:r>
        <w:rPr>
          <w:rFonts w:ascii="Arial" w:hAnsi="Arial" w:cs="Arial"/>
        </w:rPr>
        <w:t>ěn</w:t>
      </w:r>
      <w:r w:rsidRPr="00DE2AD4">
        <w:rPr>
          <w:rFonts w:ascii="Arial" w:hAnsi="Arial" w:cs="Arial"/>
        </w:rPr>
        <w:t xml:space="preserve">í </w:t>
      </w:r>
      <w:r w:rsidR="00BB7B95">
        <w:rPr>
          <w:rFonts w:ascii="Arial" w:hAnsi="Arial" w:cs="Arial"/>
        </w:rPr>
        <w:t xml:space="preserve">prostorového </w:t>
      </w:r>
      <w:r w:rsidRPr="00DE2AD4">
        <w:rPr>
          <w:rFonts w:ascii="Arial" w:hAnsi="Arial" w:cs="Arial"/>
        </w:rPr>
        <w:t>vymezení nehodové lokality</w:t>
      </w:r>
      <w:r>
        <w:rPr>
          <w:rFonts w:ascii="Arial" w:hAnsi="Arial" w:cs="Arial"/>
        </w:rPr>
        <w:t xml:space="preserve">, včetně </w:t>
      </w:r>
      <w:r w:rsidR="00325F2D" w:rsidRPr="00305F16">
        <w:rPr>
          <w:rFonts w:ascii="Arial" w:hAnsi="Arial" w:cs="Arial"/>
        </w:rPr>
        <w:t>výsledk</w:t>
      </w:r>
      <w:r>
        <w:rPr>
          <w:rFonts w:ascii="Arial" w:hAnsi="Arial" w:cs="Arial"/>
        </w:rPr>
        <w:t>ů</w:t>
      </w:r>
      <w:r w:rsidR="00325F2D" w:rsidRPr="00305F16">
        <w:rPr>
          <w:rFonts w:ascii="Arial" w:hAnsi="Arial" w:cs="Arial"/>
        </w:rPr>
        <w:t xml:space="preserve"> Zprávy o provedení bezpečnostní inspekce pozemní komunikace (projektem dotčené stávající pozemní komunikace pro motorovou dopravu), pokud se jedná o projekt v dílčí aktivitě B;</w:t>
      </w:r>
    </w:p>
    <w:p w14:paraId="0DACF5D6" w14:textId="0D13B2C2" w:rsidR="004E3CE3" w:rsidRDefault="004E3CE3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4E3CE3">
        <w:rPr>
          <w:rFonts w:ascii="Arial" w:hAnsi="Arial" w:cs="Arial"/>
        </w:rPr>
        <w:t xml:space="preserve">popis vazeb projektu, prostřednictvím </w:t>
      </w:r>
      <w:r w:rsidR="00904CA5">
        <w:rPr>
          <w:rFonts w:ascii="Arial" w:hAnsi="Arial" w:cs="Arial"/>
        </w:rPr>
        <w:t xml:space="preserve">uvedení </w:t>
      </w:r>
      <w:r w:rsidR="001A4BFA">
        <w:rPr>
          <w:rFonts w:ascii="Arial" w:hAnsi="Arial" w:cs="Arial"/>
        </w:rPr>
        <w:t xml:space="preserve">lokalizace a napojení </w:t>
      </w:r>
      <w:r w:rsidR="001A4BFA" w:rsidRPr="001A4BFA">
        <w:rPr>
          <w:rFonts w:ascii="Arial" w:hAnsi="Arial" w:cs="Arial"/>
        </w:rPr>
        <w:t>infrastruktur</w:t>
      </w:r>
      <w:r w:rsidR="001A4BFA">
        <w:rPr>
          <w:rFonts w:ascii="Arial" w:hAnsi="Arial" w:cs="Arial"/>
        </w:rPr>
        <w:t>y</w:t>
      </w:r>
      <w:r w:rsidR="001A4BFA" w:rsidRPr="001A4BFA">
        <w:rPr>
          <w:rFonts w:ascii="Arial" w:hAnsi="Arial" w:cs="Arial"/>
        </w:rPr>
        <w:t xml:space="preserve"> pro </w:t>
      </w:r>
      <w:r w:rsidR="00065A59">
        <w:rPr>
          <w:rFonts w:ascii="Arial" w:hAnsi="Arial" w:cs="Arial"/>
        </w:rPr>
        <w:t xml:space="preserve">bezpečnou nemotorovou </w:t>
      </w:r>
      <w:r w:rsidR="001A4BFA" w:rsidRPr="001A4BFA">
        <w:rPr>
          <w:rFonts w:ascii="Arial" w:hAnsi="Arial" w:cs="Arial"/>
        </w:rPr>
        <w:t>dopravu</w:t>
      </w:r>
      <w:r w:rsidR="001A4BFA">
        <w:rPr>
          <w:rFonts w:ascii="Arial" w:hAnsi="Arial" w:cs="Arial"/>
        </w:rPr>
        <w:t xml:space="preserve">, </w:t>
      </w:r>
      <w:r w:rsidRPr="004E3CE3">
        <w:rPr>
          <w:rFonts w:ascii="Arial" w:hAnsi="Arial" w:cs="Arial"/>
        </w:rPr>
        <w:t>na</w:t>
      </w:r>
      <w:r w:rsidR="00904CA5">
        <w:rPr>
          <w:rFonts w:ascii="Arial" w:hAnsi="Arial" w:cs="Arial"/>
        </w:rPr>
        <w:t xml:space="preserve"> </w:t>
      </w:r>
      <w:r w:rsidR="00904CA5" w:rsidRPr="005B3BDE">
        <w:rPr>
          <w:rFonts w:ascii="Arial" w:hAnsi="Arial" w:cs="Arial"/>
        </w:rPr>
        <w:t>městskou oblast</w:t>
      </w:r>
      <w:r w:rsidR="005B3BDE">
        <w:rPr>
          <w:rStyle w:val="Znakapoznpodarou"/>
          <w:rFonts w:ascii="Arial" w:hAnsi="Arial" w:cs="Arial"/>
        </w:rPr>
        <w:footnoteReference w:id="2"/>
      </w:r>
      <w:r w:rsidR="00904CA5" w:rsidRPr="005B3BDE">
        <w:rPr>
          <w:rFonts w:ascii="Arial" w:hAnsi="Arial" w:cs="Arial"/>
        </w:rPr>
        <w:t>;</w:t>
      </w:r>
    </w:p>
    <w:p w14:paraId="6023106F" w14:textId="0A2B4EF5" w:rsidR="00904CA5" w:rsidRPr="003C5AC9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</w:t>
      </w:r>
      <w:r w:rsidR="007F7591">
        <w:rPr>
          <w:rFonts w:ascii="Arial" w:hAnsi="Arial" w:cs="Arial"/>
        </w:rPr>
        <w:t>e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</w:t>
      </w:r>
      <w:r w:rsidR="007F7591">
        <w:rPr>
          <w:rFonts w:ascii="Arial" w:hAnsi="Arial" w:cs="Arial"/>
        </w:rPr>
        <w:t xml:space="preserve">pro pěší nebo komunikaci </w:t>
      </w:r>
      <w:r w:rsidRPr="00904CA5">
        <w:rPr>
          <w:rFonts w:ascii="Arial" w:hAnsi="Arial" w:cs="Arial"/>
        </w:rPr>
        <w:t>pro cyklisty</w:t>
      </w:r>
      <w:r w:rsidR="00A55720">
        <w:rPr>
          <w:rFonts w:ascii="Arial" w:hAnsi="Arial" w:cs="Arial"/>
        </w:rPr>
        <w:t>,</w:t>
      </w:r>
      <w:r w:rsidR="00A55720" w:rsidRPr="00A55720">
        <w:t xml:space="preserve"> </w:t>
      </w:r>
      <w:r w:rsidR="00A55720" w:rsidRPr="00A55720">
        <w:rPr>
          <w:rFonts w:ascii="Arial" w:hAnsi="Arial" w:cs="Arial"/>
        </w:rPr>
        <w:t>zejména ve smyslu respektování vyhlášky č. 398/2009 Sb., o obecných technických požadavcích zabezpečujících bezbariérové užívání staveb</w:t>
      </w:r>
      <w:r w:rsidR="007F7591">
        <w:rPr>
          <w:rFonts w:ascii="Arial" w:hAnsi="Arial" w:cs="Arial"/>
        </w:rPr>
        <w:t>,</w:t>
      </w:r>
      <w:r w:rsidRPr="00904CA5">
        <w:rPr>
          <w:rFonts w:ascii="Arial" w:hAnsi="Arial" w:cs="Arial"/>
        </w:rPr>
        <w:t xml:space="preserve"> </w:t>
      </w:r>
      <w:r w:rsidR="007F7591" w:rsidRPr="003C5AC9">
        <w:rPr>
          <w:rFonts w:ascii="Arial" w:hAnsi="Arial" w:cs="Arial"/>
        </w:rPr>
        <w:t>a popis zohlednění odlišných potřeb žen a mužů, pokud je relevantní</w:t>
      </w:r>
      <w:r w:rsidRPr="003C5AC9">
        <w:rPr>
          <w:rFonts w:ascii="Arial" w:hAnsi="Arial" w:cs="Arial"/>
        </w:rPr>
        <w:t>;</w:t>
      </w:r>
    </w:p>
    <w:p w14:paraId="7E25E4F6" w14:textId="74CE8299" w:rsidR="00145819" w:rsidRDefault="00373D3D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373D3D">
        <w:rPr>
          <w:rFonts w:ascii="Arial" w:hAnsi="Arial" w:cs="Arial"/>
        </w:rPr>
        <w:t>výsledky Zprávy o provedení auditu bezpečnosti pozemní komunikace</w:t>
      </w:r>
      <w:r w:rsidR="00841BA3">
        <w:rPr>
          <w:rFonts w:ascii="Arial" w:hAnsi="Arial" w:cs="Arial"/>
        </w:rPr>
        <w:t xml:space="preserve"> (navrhované komunikace pro pěší nebo komunikace pro cyklisty)</w:t>
      </w:r>
      <w:r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5A1F9404" w14:textId="1134AFDA" w:rsidR="00D810FD" w:rsidRPr="004277E7" w:rsidRDefault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4277E7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 w:rsidRPr="004277E7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4277E7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 w:rsidRPr="004277E7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0D6DFBFF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4277E7">
        <w:rPr>
          <w:rFonts w:ascii="Arial" w:hAnsi="Arial" w:cs="Arial"/>
        </w:rPr>
        <w:t>;</w:t>
      </w:r>
    </w:p>
    <w:p w14:paraId="53B4DEC2" w14:textId="2FE1D52E" w:rsidR="00080FA4" w:rsidRPr="004277E7" w:rsidRDefault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4277E7">
        <w:rPr>
          <w:rFonts w:ascii="Arial" w:hAnsi="Arial" w:cs="Arial"/>
        </w:rPr>
        <w:t>popis alternativních řešení</w:t>
      </w:r>
      <w:r w:rsidR="004277E7" w:rsidRPr="004277E7">
        <w:rPr>
          <w:rFonts w:ascii="Arial" w:hAnsi="Arial" w:cs="Arial"/>
        </w:rPr>
        <w:t>, pokud jsou relevantní,</w:t>
      </w:r>
      <w:r w:rsidRPr="004277E7">
        <w:rPr>
          <w:rFonts w:ascii="Arial" w:hAnsi="Arial" w:cs="Arial"/>
        </w:rPr>
        <w:t xml:space="preserve"> jejich slabé a silné stránky,</w:t>
      </w:r>
      <w:r w:rsidR="004277E7">
        <w:rPr>
          <w:rFonts w:ascii="Arial" w:hAnsi="Arial" w:cs="Arial"/>
        </w:rPr>
        <w:t xml:space="preserve"> </w:t>
      </w:r>
      <w:r w:rsidRPr="004277E7">
        <w:rPr>
          <w:rFonts w:ascii="Arial" w:hAnsi="Arial" w:cs="Arial"/>
        </w:rPr>
        <w:t>porovnání alternativ</w:t>
      </w:r>
      <w:r w:rsidR="004277E7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66785517"/>
      <w:bookmarkStart w:id="15" w:name="_Toc114676604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4"/>
      <w:bookmarkEnd w:id="15"/>
    </w:p>
    <w:p w14:paraId="4A175394" w14:textId="241666CA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 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6" w:name="_Toc66785518"/>
      <w:bookmarkStart w:id="17" w:name="_Toc114676605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6"/>
      <w:bookmarkEnd w:id="17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7299ECE1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zajištění administrativní kapacity - počet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>, pokud se liší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54F05902" w14:textId="438E0C30" w:rsidR="003672DC" w:rsidRDefault="003672DC" w:rsidP="003672DC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8" w:name="_Toc114676606"/>
      <w:r>
        <w:rPr>
          <w:rFonts w:ascii="Arial" w:hAnsi="Arial" w:cs="Arial"/>
          <w:sz w:val="22"/>
          <w:szCs w:val="22"/>
        </w:rPr>
        <w:t xml:space="preserve">4.6 </w:t>
      </w:r>
      <w:r w:rsidRPr="003672DC">
        <w:rPr>
          <w:rFonts w:ascii="Arial" w:hAnsi="Arial" w:cs="Arial"/>
          <w:sz w:val="22"/>
          <w:szCs w:val="22"/>
        </w:rPr>
        <w:t>E</w:t>
      </w:r>
      <w:r w:rsidR="004A1194">
        <w:rPr>
          <w:rFonts w:ascii="Arial" w:hAnsi="Arial" w:cs="Arial"/>
          <w:sz w:val="22"/>
          <w:szCs w:val="22"/>
        </w:rPr>
        <w:t xml:space="preserve">KONOMICKÁ/ NEEKONOMICKÁ ČINNOST ŽADATELE O PODPORU </w:t>
      </w:r>
      <w:bookmarkEnd w:id="18"/>
    </w:p>
    <w:p w14:paraId="2CE65295" w14:textId="2F1C1A4C" w:rsidR="003629A8" w:rsidRDefault="009F40C4" w:rsidP="003629A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629A8" w:rsidRPr="003629A8">
        <w:rPr>
          <w:rFonts w:ascii="Arial" w:hAnsi="Arial" w:cs="Arial"/>
        </w:rPr>
        <w:t xml:space="preserve">veďte, zda podpora bude směřovat do ekonomických/neekonomických činností, </w:t>
      </w:r>
      <w:r w:rsidR="005D4F7C">
        <w:rPr>
          <w:rFonts w:ascii="Arial" w:hAnsi="Arial" w:cs="Arial"/>
        </w:rPr>
        <w:t>a ty</w:t>
      </w:r>
      <w:r w:rsidR="003629A8" w:rsidRPr="003629A8">
        <w:rPr>
          <w:rFonts w:ascii="Arial" w:hAnsi="Arial" w:cs="Arial"/>
        </w:rPr>
        <w:t xml:space="preserve"> popište. Uveďte, zda vedete oddělené účetnictví pro činnosti ekonomické/neekonomické. Uveďte, jaký podíl má činnost ekonomická vůči činnosti neekonomické. Ekonomickou činností se v souladu s rozhodovací praxí Evropské komise rozumí nabízení zboží a/nebo služeb na trhu.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9" w:name="_Toc66785519"/>
      <w:bookmarkStart w:id="20" w:name="_Toc114676607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9"/>
      <w:bookmarkEnd w:id="20"/>
    </w:p>
    <w:p w14:paraId="7DB64292" w14:textId="0DA7A538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77777777" w:rsidR="005948B5" w:rsidRDefault="008259B6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1" w:name="_Toc522791279"/>
      <w:bookmarkStart w:id="22" w:name="_Toc66785520"/>
      <w:r>
        <w:rPr>
          <w:rFonts w:ascii="Arial" w:hAnsi="Arial" w:cs="Arial"/>
          <w:caps/>
          <w:sz w:val="26"/>
          <w:szCs w:val="26"/>
        </w:rPr>
        <w:t xml:space="preserve"> </w:t>
      </w:r>
    </w:p>
    <w:p w14:paraId="1E10C232" w14:textId="3C594C30" w:rsidR="00D56014" w:rsidRDefault="002746C9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3" w:name="_Toc114676608"/>
      <w:bookmarkStart w:id="24" w:name="_Hlk114227044"/>
      <w:r>
        <w:rPr>
          <w:rFonts w:ascii="Arial" w:hAnsi="Arial" w:cs="Arial"/>
          <w:caps/>
          <w:sz w:val="26"/>
          <w:szCs w:val="26"/>
        </w:rPr>
        <w:t xml:space="preserve">soulad </w:t>
      </w:r>
      <w:r w:rsidR="008259B6">
        <w:rPr>
          <w:rFonts w:ascii="Arial" w:hAnsi="Arial" w:cs="Arial"/>
          <w:caps/>
          <w:sz w:val="26"/>
          <w:szCs w:val="26"/>
        </w:rPr>
        <w:t xml:space="preserve">projektu </w:t>
      </w:r>
      <w:r>
        <w:rPr>
          <w:rFonts w:ascii="Arial" w:hAnsi="Arial" w:cs="Arial"/>
          <w:caps/>
          <w:sz w:val="26"/>
          <w:szCs w:val="26"/>
        </w:rPr>
        <w:t>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rovn</w:t>
      </w:r>
      <w:r w:rsidR="0065461D">
        <w:rPr>
          <w:rFonts w:ascii="Arial" w:hAnsi="Arial" w:cs="Arial"/>
          <w:caps/>
          <w:sz w:val="26"/>
          <w:szCs w:val="26"/>
        </w:rPr>
        <w:t>é příležitosti</w:t>
      </w:r>
      <w:r w:rsidRPr="002746C9">
        <w:rPr>
          <w:rFonts w:ascii="Arial" w:hAnsi="Arial" w:cs="Arial"/>
          <w:caps/>
          <w:sz w:val="26"/>
          <w:szCs w:val="26"/>
        </w:rPr>
        <w:t xml:space="preserve"> 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</w:t>
      </w:r>
      <w:r w:rsidR="008259B6">
        <w:rPr>
          <w:rFonts w:ascii="Arial" w:hAnsi="Arial" w:cs="Arial"/>
          <w:caps/>
          <w:sz w:val="26"/>
          <w:szCs w:val="26"/>
        </w:rPr>
        <w:t xml:space="preserve"> </w:t>
      </w:r>
      <w:r w:rsidR="00F378D8">
        <w:rPr>
          <w:rFonts w:ascii="Arial" w:hAnsi="Arial" w:cs="Arial"/>
          <w:caps/>
          <w:sz w:val="26"/>
          <w:szCs w:val="26"/>
        </w:rPr>
        <w:t>(ho</w:t>
      </w:r>
      <w:r w:rsidR="00C87926">
        <w:rPr>
          <w:rFonts w:ascii="Arial" w:hAnsi="Arial" w:cs="Arial"/>
          <w:caps/>
          <w:sz w:val="26"/>
          <w:szCs w:val="26"/>
        </w:rPr>
        <w:t>rizontální principy)</w:t>
      </w:r>
      <w:bookmarkEnd w:id="23"/>
    </w:p>
    <w:p w14:paraId="40FEE4CE" w14:textId="0211EB9B" w:rsidR="00270AD5" w:rsidRPr="00555D85" w:rsidRDefault="00270AD5" w:rsidP="00555D85">
      <w:pPr>
        <w:jc w:val="both"/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="0065461D" w:rsidRPr="0065461D">
        <w:rPr>
          <w:rFonts w:ascii="Arial" w:hAnsi="Arial" w:cs="Arial"/>
        </w:rPr>
        <w:t xml:space="preserve">s ohledem na charakter a zaměření projektu určí, popíše a zdůvodní vliv projektu na </w:t>
      </w:r>
      <w:r w:rsidR="005F1436">
        <w:rPr>
          <w:rFonts w:ascii="Arial" w:hAnsi="Arial" w:cs="Arial"/>
        </w:rPr>
        <w:t xml:space="preserve">jednotlivé </w:t>
      </w:r>
      <w:r w:rsidR="0065461D" w:rsidRPr="0065461D">
        <w:rPr>
          <w:rFonts w:ascii="Arial" w:hAnsi="Arial" w:cs="Arial"/>
        </w:rPr>
        <w:t>horizontální princip</w:t>
      </w:r>
      <w:r w:rsidR="005F1436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14:paraId="25BE6043" w14:textId="04884A9E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5" w:name="_Toc114676609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65461D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25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3E6B2F6" w14:textId="16FDB935" w:rsidR="00566C1A" w:rsidRDefault="00D56014" w:rsidP="00126308">
      <w:pPr>
        <w:spacing w:before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 w:rsidR="002746C9"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 w:rsidR="002746C9">
        <w:rPr>
          <w:rFonts w:ascii="Arial" w:hAnsi="Arial" w:cs="Arial"/>
        </w:rPr>
        <w:t xml:space="preserve"> nařízení Evropského parlamentu a Rady (EU) 2021/1060 musí být při realizaci projektu a následném využívání jeho výsledků</w:t>
      </w:r>
      <w:r w:rsidR="00856395">
        <w:rPr>
          <w:rFonts w:ascii="Arial" w:hAnsi="Arial" w:cs="Arial"/>
        </w:rPr>
        <w:t xml:space="preserve"> zohledněno a zajištěno dodržování </w:t>
      </w:r>
      <w:r w:rsidR="0065461D">
        <w:rPr>
          <w:rFonts w:ascii="Arial" w:hAnsi="Arial" w:cs="Arial"/>
        </w:rPr>
        <w:t xml:space="preserve">rovných příležitostí a nediskriminace, tj. zajištění </w:t>
      </w:r>
      <w:r w:rsidRPr="00D56014">
        <w:rPr>
          <w:rFonts w:ascii="Arial" w:hAnsi="Arial" w:cs="Arial"/>
        </w:rPr>
        <w:t>genderov</w:t>
      </w:r>
      <w:r w:rsidR="00856395"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 w:rsidR="00856395">
        <w:rPr>
          <w:rFonts w:ascii="Arial" w:hAnsi="Arial" w:cs="Arial"/>
        </w:rPr>
        <w:t xml:space="preserve">i, </w:t>
      </w:r>
      <w:r w:rsidR="0065461D">
        <w:rPr>
          <w:rFonts w:ascii="Arial" w:hAnsi="Arial" w:cs="Arial"/>
        </w:rPr>
        <w:t>zajištění</w:t>
      </w:r>
      <w:r w:rsidRPr="00D56014">
        <w:rPr>
          <w:rFonts w:ascii="Arial" w:hAnsi="Arial" w:cs="Arial"/>
        </w:rPr>
        <w:t xml:space="preserve"> </w:t>
      </w:r>
      <w:r w:rsidR="0065461D">
        <w:rPr>
          <w:rFonts w:ascii="Arial" w:hAnsi="Arial" w:cs="Arial"/>
        </w:rPr>
        <w:t>ne</w:t>
      </w:r>
      <w:r w:rsidRPr="00D56014">
        <w:rPr>
          <w:rFonts w:ascii="Arial" w:hAnsi="Arial" w:cs="Arial"/>
        </w:rPr>
        <w:t>diskriminac</w:t>
      </w:r>
      <w:r w:rsidR="0065461D"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 w:rsidR="00B61331">
        <w:rPr>
          <w:rFonts w:ascii="Arial" w:hAnsi="Arial" w:cs="Arial"/>
        </w:rPr>
        <w:t xml:space="preserve">. </w:t>
      </w:r>
      <w:r w:rsidR="00856395">
        <w:rPr>
          <w:rFonts w:ascii="Arial" w:hAnsi="Arial" w:cs="Arial"/>
        </w:rPr>
        <w:t xml:space="preserve">V této kapitole </w:t>
      </w:r>
      <w:r w:rsidR="007169A8">
        <w:rPr>
          <w:rFonts w:ascii="Arial" w:hAnsi="Arial" w:cs="Arial"/>
        </w:rPr>
        <w:t xml:space="preserve">popíše </w:t>
      </w:r>
      <w:r w:rsidR="00856395">
        <w:rPr>
          <w:rFonts w:ascii="Arial" w:hAnsi="Arial" w:cs="Arial"/>
        </w:rPr>
        <w:t xml:space="preserve">žadatel </w:t>
      </w:r>
      <w:r w:rsidR="007169A8">
        <w:rPr>
          <w:rFonts w:ascii="Arial" w:hAnsi="Arial" w:cs="Arial"/>
        </w:rPr>
        <w:t>o podporu</w:t>
      </w:r>
      <w:r w:rsidR="0065461D" w:rsidRPr="0065461D">
        <w:t xml:space="preserve"> </w:t>
      </w:r>
      <w:r w:rsidR="0065461D" w:rsidRPr="0065461D">
        <w:rPr>
          <w:rFonts w:ascii="Arial" w:hAnsi="Arial" w:cs="Arial"/>
        </w:rPr>
        <w:t>s ohledem na charakter a zaměření projektu</w:t>
      </w:r>
      <w:r w:rsidR="007169A8">
        <w:rPr>
          <w:rFonts w:ascii="Arial" w:hAnsi="Arial" w:cs="Arial"/>
        </w:rPr>
        <w:t xml:space="preserve"> </w:t>
      </w:r>
      <w:r w:rsidR="00856395">
        <w:rPr>
          <w:rFonts w:ascii="Arial" w:hAnsi="Arial" w:cs="Arial"/>
        </w:rPr>
        <w:t xml:space="preserve">akce </w:t>
      </w:r>
      <w:bookmarkStart w:id="26" w:name="_Hlk102980182"/>
      <w:r w:rsidR="00856395" w:rsidRPr="00856395">
        <w:rPr>
          <w:rFonts w:ascii="Arial" w:hAnsi="Arial" w:cs="Arial"/>
        </w:rPr>
        <w:t>zajišťující rovn</w:t>
      </w:r>
      <w:r w:rsidR="0065461D">
        <w:rPr>
          <w:rFonts w:ascii="Arial" w:hAnsi="Arial" w:cs="Arial"/>
        </w:rPr>
        <w:t>é příležitosti</w:t>
      </w:r>
      <w:r w:rsidR="00856395" w:rsidRPr="00856395">
        <w:rPr>
          <w:rFonts w:ascii="Arial" w:hAnsi="Arial" w:cs="Arial"/>
        </w:rPr>
        <w:t xml:space="preserve"> a nediskriminaci</w:t>
      </w:r>
      <w:bookmarkEnd w:id="26"/>
      <w:r w:rsidR="00126308">
        <w:rPr>
          <w:rFonts w:ascii="Arial" w:hAnsi="Arial" w:cs="Arial"/>
        </w:rPr>
        <w:t>.</w:t>
      </w:r>
    </w:p>
    <w:p w14:paraId="733D5C72" w14:textId="0163B330" w:rsidR="00126308" w:rsidRDefault="00126308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 w:rsidR="0065461D"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 xml:space="preserve">vlivů projektu na rovné příležitosti a </w:t>
      </w:r>
      <w:r w:rsidR="0065461D">
        <w:rPr>
          <w:rFonts w:ascii="Arial" w:hAnsi="Arial" w:cs="Arial"/>
        </w:rPr>
        <w:t>ne</w:t>
      </w:r>
      <w:r w:rsidRPr="00126308">
        <w:rPr>
          <w:rFonts w:ascii="Arial" w:hAnsi="Arial" w:cs="Arial"/>
        </w:rPr>
        <w:t>diskriminac</w:t>
      </w:r>
      <w:r w:rsidR="0065461D">
        <w:rPr>
          <w:rFonts w:ascii="Arial" w:hAnsi="Arial" w:cs="Arial"/>
        </w:rPr>
        <w:t>i</w:t>
      </w:r>
      <w:r w:rsidR="0088164B">
        <w:rPr>
          <w:rFonts w:ascii="Arial" w:hAnsi="Arial" w:cs="Arial"/>
        </w:rPr>
        <w:t>;</w:t>
      </w:r>
    </w:p>
    <w:p w14:paraId="7FA08D1D" w14:textId="2FDE6B37" w:rsidR="0065461D" w:rsidRDefault="0088164B" w:rsidP="003F712C">
      <w:pPr>
        <w:pStyle w:val="Odstavecseseznamem"/>
        <w:jc w:val="both"/>
        <w:rPr>
          <w:rFonts w:ascii="Arial" w:hAnsi="Arial" w:cs="Arial"/>
        </w:rPr>
      </w:pPr>
      <w:r w:rsidRPr="0088164B">
        <w:rPr>
          <w:rFonts w:ascii="Arial" w:hAnsi="Arial" w:cs="Arial"/>
        </w:rPr>
        <w:t>Žadatel popíše, zda je projekt pozitivní či neutrální k rovným příležitostem a nediskriminaci</w:t>
      </w:r>
      <w:r>
        <w:rPr>
          <w:rFonts w:ascii="Arial" w:hAnsi="Arial" w:cs="Arial"/>
        </w:rPr>
        <w:t>.</w:t>
      </w:r>
    </w:p>
    <w:p w14:paraId="16BAF628" w14:textId="03177F59" w:rsidR="0065461D" w:rsidRDefault="0088164B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8164B">
        <w:rPr>
          <w:rFonts w:ascii="Arial" w:hAnsi="Arial" w:cs="Arial"/>
        </w:rPr>
        <w:t>opis a zdůvodnění vlivu projektu na rovnost žen a mužů</w:t>
      </w:r>
      <w:r>
        <w:rPr>
          <w:rFonts w:ascii="Arial" w:hAnsi="Arial" w:cs="Arial"/>
        </w:rPr>
        <w:t>;</w:t>
      </w:r>
    </w:p>
    <w:p w14:paraId="3B93759A" w14:textId="02C3EAFC" w:rsidR="0088164B" w:rsidRPr="00C321D5" w:rsidRDefault="0088164B" w:rsidP="003F712C">
      <w:pPr>
        <w:pStyle w:val="Odstavecseseznamem"/>
        <w:jc w:val="both"/>
        <w:rPr>
          <w:rFonts w:ascii="Arial" w:hAnsi="Arial" w:cs="Arial"/>
        </w:rPr>
      </w:pPr>
      <w:r w:rsidRPr="0088164B">
        <w:rPr>
          <w:rFonts w:ascii="Arial" w:hAnsi="Arial" w:cs="Arial"/>
        </w:rPr>
        <w:t>Žadatel popíše, zda je projekt pozitivní či neutrální k rovnosti mezi ženami a muži</w:t>
      </w:r>
      <w:r>
        <w:rPr>
          <w:rFonts w:ascii="Arial" w:hAnsi="Arial" w:cs="Arial"/>
        </w:rPr>
        <w:t>.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7" w:name="_Toc114676610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7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107EFD99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 xml:space="preserve">, zejména popis, že projektem nedojde ke zvýšení emisí skleníkových plynů a bude zajištěna klimatická odolnost </w:t>
      </w:r>
      <w:r w:rsidR="0088164B">
        <w:rPr>
          <w:rFonts w:ascii="Arial" w:hAnsi="Arial" w:cs="Arial"/>
        </w:rPr>
        <w:t xml:space="preserve">podpořené </w:t>
      </w:r>
      <w:r>
        <w:rPr>
          <w:rFonts w:ascii="Arial" w:hAnsi="Arial" w:cs="Arial"/>
        </w:rPr>
        <w:t>infrastruktury</w:t>
      </w:r>
      <w:r w:rsidR="0009701E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737A03F2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2AF65A5E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 xml:space="preserve">prohlášení žadatele, že zajistí předání příslušného množství odpadu k opětovnému použití do konkrétního zařízení určeného pro nakládání s danou kategorií odpadu </w:t>
      </w:r>
      <w:proofErr w:type="spellStart"/>
      <w:r w:rsidRPr="00256A8E">
        <w:rPr>
          <w:rFonts w:ascii="Arial" w:hAnsi="Arial" w:cs="Arial"/>
        </w:rPr>
        <w:t>apod</w:t>
      </w:r>
      <w:proofErr w:type="spellEnd"/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3E1F5B57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 xml:space="preserve">infrastruktury pro </w:t>
      </w:r>
      <w:r w:rsidR="003122D2">
        <w:rPr>
          <w:rFonts w:ascii="Arial" w:hAnsi="Arial" w:cs="Arial"/>
        </w:rPr>
        <w:t>bezpečnou nemotorov</w:t>
      </w:r>
      <w:r w:rsidR="00DE486C">
        <w:rPr>
          <w:rFonts w:ascii="Arial" w:hAnsi="Arial" w:cs="Arial"/>
        </w:rPr>
        <w:t>ou dopravu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8" w:name="_Toc114676611"/>
      <w:bookmarkEnd w:id="24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1"/>
      <w:bookmarkEnd w:id="22"/>
      <w:bookmarkEnd w:id="28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4911053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2464"/>
        <w:gridCol w:w="1477"/>
        <w:gridCol w:w="2627"/>
      </w:tblGrid>
      <w:tr w:rsidR="00C23190" w14:paraId="2A0B434F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6A6F898F" w14:textId="77777777" w:rsidR="00C23190" w:rsidRDefault="00C23190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53FD2E0E" w14:textId="77777777" w:rsidR="00C23190" w:rsidRDefault="00C23190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32DCB9A3" w14:textId="77777777" w:rsidR="00C23190" w:rsidRDefault="00C23190" w:rsidP="009E3CD8">
            <w:pPr>
              <w:jc w:val="both"/>
            </w:pPr>
          </w:p>
        </w:tc>
        <w:tc>
          <w:tcPr>
            <w:tcW w:w="1149" w:type="dxa"/>
          </w:tcPr>
          <w:p w14:paraId="58CA60EE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66F56592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6F468D72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00AD2E7A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EDCACB4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42DA3994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8DFACFB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47FC02FB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Popis stanovení cílové hodnoty</w:t>
            </w:r>
          </w:p>
        </w:tc>
      </w:tr>
      <w:tr w:rsidR="00C23190" w14:paraId="6EA4D7AB" w14:textId="77777777" w:rsidTr="009E3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D21E54D" w14:textId="77777777" w:rsidR="00C23190" w:rsidRDefault="00C23190" w:rsidP="009E3CD8">
            <w:pPr>
              <w:jc w:val="both"/>
            </w:pPr>
          </w:p>
        </w:tc>
        <w:tc>
          <w:tcPr>
            <w:tcW w:w="1149" w:type="dxa"/>
          </w:tcPr>
          <w:p w14:paraId="686665E8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3B605231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793E04A1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5B4484BB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9" w:name="_Toc66785516"/>
      <w:bookmarkStart w:id="30" w:name="_Toc114676612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29"/>
      <w:bookmarkEnd w:id="30"/>
    </w:p>
    <w:p w14:paraId="00025E32" w14:textId="1D70317B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3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4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B1667E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EE71B7">
        <w:rPr>
          <w:rFonts w:ascii="Arial" w:hAnsi="Arial" w:cs="Arial"/>
        </w:rPr>
        <w:t>6</w:t>
      </w:r>
      <w:r w:rsidR="00C56022">
        <w:rPr>
          <w:rFonts w:ascii="Arial" w:hAnsi="Arial" w:cs="Arial"/>
        </w:rPr>
        <w:t xml:space="preserve">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260AD31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4DB8F16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 xml:space="preserve">vlastní položky projektanta neobsažené v cenících stavebních prací, uvede žadatel ve studii proveditelnosti, jakým způsobem došlo k jejich </w:t>
      </w:r>
      <w:proofErr w:type="spellStart"/>
      <w:r w:rsidRPr="00085D56">
        <w:rPr>
          <w:rFonts w:ascii="Arial" w:hAnsi="Arial" w:cs="Arial"/>
        </w:rPr>
        <w:t>nacenění</w:t>
      </w:r>
      <w:proofErr w:type="spellEnd"/>
      <w:r w:rsidRPr="00085D56">
        <w:rPr>
          <w:rFonts w:ascii="Arial" w:hAnsi="Arial" w:cs="Arial"/>
        </w:rPr>
        <w:t xml:space="preserve">. Využít může např. i čestné prohlášení autorizovaného projektanta, že položky jsou </w:t>
      </w:r>
      <w:proofErr w:type="spellStart"/>
      <w:r w:rsidRPr="00085D56">
        <w:rPr>
          <w:rFonts w:ascii="Arial" w:hAnsi="Arial" w:cs="Arial"/>
        </w:rPr>
        <w:t>naceněny</w:t>
      </w:r>
      <w:proofErr w:type="spellEnd"/>
      <w:r w:rsidRPr="00085D56">
        <w:rPr>
          <w:rFonts w:ascii="Arial" w:hAnsi="Arial" w:cs="Arial"/>
        </w:rPr>
        <w:t xml:space="preserve"> na základě jeho dlouhodobých zkušeností.</w:t>
      </w:r>
    </w:p>
    <w:p w14:paraId="3918439C" w14:textId="5F8CBB30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>žadatel do rozpočtu projektu</w:t>
      </w:r>
      <w:r w:rsidR="00334B31" w:rsidRPr="00334B31">
        <w:rPr>
          <w:rFonts w:ascii="Arial" w:hAnsi="Arial" w:cs="Arial"/>
        </w:rPr>
        <w:t xml:space="preserve"> </w:t>
      </w:r>
      <w:r w:rsidR="00E372E5">
        <w:rPr>
          <w:rFonts w:ascii="Arial" w:hAnsi="Arial" w:cs="Arial"/>
        </w:rPr>
        <w:t xml:space="preserve">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6B4152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1" w:name="_Toc66785522"/>
      <w:bookmarkStart w:id="32" w:name="_Toc114676613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31"/>
      <w:bookmarkEnd w:id="32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3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3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4" w:name="_Toc114676614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4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</w:t>
      </w:r>
      <w:bookmarkStart w:id="35" w:name="_GoBack"/>
      <w:bookmarkEnd w:id="35"/>
      <w:r w:rsidR="005E228C">
        <w:rPr>
          <w:rFonts w:ascii="Arial" w:hAnsi="Arial" w:cs="Arial"/>
        </w:rPr>
        <w:t>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základě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80D8FDE" w:rsidR="003E1276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6" w:name="_Toc73346733"/>
      <w:bookmarkStart w:id="37" w:name="_Toc114676615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36"/>
      <w:bookmarkEnd w:id="37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5F2B9088" w:rsidR="003A0A7A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25548E52" w14:textId="77777777" w:rsidR="002D70D1" w:rsidRPr="00D41461" w:rsidRDefault="002D70D1" w:rsidP="002D70D1">
      <w:pPr>
        <w:pStyle w:val="Odstavecseseznamem"/>
        <w:ind w:left="709"/>
        <w:jc w:val="both"/>
        <w:rPr>
          <w:rFonts w:ascii="Arial" w:hAnsi="Arial" w:cs="Arial"/>
        </w:rPr>
      </w:pP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8" w:name="_Toc114676616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8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9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9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EF445" w16cex:dateUtc="2022-09-16T11:10:00Z"/>
  <w16cex:commentExtensible w16cex:durableId="264C78E2" w16cex:dateUtc="2022-06-09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58361D" w16cid:durableId="26CEF445"/>
  <w16cid:commentId w16cid:paraId="3918A95D" w16cid:durableId="264C78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C574263" w14:textId="090381D1" w:rsidR="007F4F6F" w:rsidRPr="003F712C" w:rsidRDefault="007F4F6F">
        <w:pPr>
          <w:pStyle w:val="Zpat"/>
          <w:jc w:val="right"/>
          <w:rPr>
            <w:sz w:val="24"/>
            <w:szCs w:val="24"/>
          </w:rPr>
        </w:pPr>
        <w:r w:rsidRPr="00C64008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C64008">
          <w:rPr>
            <w:rFonts w:ascii="Arial" w:hAnsi="Arial" w:cs="Arial"/>
            <w:sz w:val="20"/>
            <w:szCs w:val="20"/>
          </w:rPr>
          <w:fldChar w:fldCharType="separate"/>
        </w:r>
        <w:r w:rsidR="00EE71B7">
          <w:rPr>
            <w:rFonts w:ascii="Arial" w:hAnsi="Arial" w:cs="Arial"/>
            <w:noProof/>
            <w:sz w:val="20"/>
            <w:szCs w:val="20"/>
          </w:rPr>
          <w:t>2</w:t>
        </w:r>
        <w:r w:rsidRPr="00C6400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BA42679" w14:textId="68465342" w:rsidR="007F4F6F" w:rsidRPr="003F712C" w:rsidRDefault="007F4F6F">
        <w:pPr>
          <w:pStyle w:val="Zpat"/>
          <w:jc w:val="right"/>
          <w:rPr>
            <w:sz w:val="20"/>
            <w:szCs w:val="20"/>
          </w:rPr>
        </w:pPr>
        <w:r w:rsidRPr="003F712C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3F712C">
          <w:rPr>
            <w:rFonts w:ascii="Arial" w:hAnsi="Arial" w:cs="Arial"/>
            <w:sz w:val="20"/>
            <w:szCs w:val="20"/>
          </w:rPr>
          <w:fldChar w:fldCharType="separate"/>
        </w:r>
        <w:r w:rsidR="0060498C">
          <w:rPr>
            <w:rFonts w:ascii="Arial" w:hAnsi="Arial" w:cs="Arial"/>
            <w:noProof/>
            <w:sz w:val="20"/>
            <w:szCs w:val="20"/>
          </w:rPr>
          <w:t>10</w:t>
        </w:r>
        <w:r w:rsidRPr="003F712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47BD678F" w14:textId="0521607F" w:rsidR="005B3BDE" w:rsidRDefault="005B3BD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5B9E">
        <w:rPr>
          <w:rFonts w:ascii="Arial" w:hAnsi="Arial" w:cs="Arial"/>
          <w:sz w:val="18"/>
          <w:szCs w:val="18"/>
        </w:rPr>
        <w:t>Městskou oblastí se v souladu se SRR21+ rozumí metropolitní oblast, aglomerace nebo regionální centrum</w:t>
      </w:r>
      <w:r>
        <w:rPr>
          <w:rFonts w:ascii="Arial" w:hAnsi="Arial" w:cs="Arial"/>
          <w:sz w:val="18"/>
          <w:szCs w:val="18"/>
        </w:rPr>
        <w:t>.</w:t>
      </w:r>
      <w:r w:rsidR="00A55720">
        <w:rPr>
          <w:rFonts w:ascii="Arial" w:hAnsi="Arial" w:cs="Arial"/>
          <w:sz w:val="18"/>
          <w:szCs w:val="18"/>
        </w:rPr>
        <w:t xml:space="preserve"> </w:t>
      </w:r>
      <w:r w:rsidR="00105924" w:rsidRPr="00105924">
        <w:rPr>
          <w:rFonts w:ascii="Arial" w:hAnsi="Arial" w:cs="Arial"/>
          <w:sz w:val="18"/>
          <w:szCs w:val="18"/>
        </w:rPr>
        <w:t xml:space="preserve">Regionální centra nižšího řádu jsou vymezena kraji a jejich seznamy zveřejněny na webové stránce „Ministerstvo pro místní rozvoj ČR - Strategie regionálního rozvoje ČR 2021+“. </w:t>
      </w:r>
      <w:r w:rsidR="00A55720" w:rsidRPr="00A55720">
        <w:rPr>
          <w:rFonts w:ascii="Arial" w:hAnsi="Arial" w:cs="Arial"/>
          <w:sz w:val="18"/>
          <w:szCs w:val="18"/>
        </w:rPr>
        <w:t xml:space="preserve">V případě deklarovaného napojení musí jít o přímé napojení na odpovídající komunikaci pro </w:t>
      </w:r>
      <w:r w:rsidR="00A55720">
        <w:rPr>
          <w:rFonts w:ascii="Arial" w:hAnsi="Arial" w:cs="Arial"/>
          <w:sz w:val="18"/>
          <w:szCs w:val="18"/>
        </w:rPr>
        <w:t xml:space="preserve">pěší nebo komunikaci pro </w:t>
      </w:r>
      <w:r w:rsidR="00A55720" w:rsidRPr="00A55720">
        <w:rPr>
          <w:rFonts w:ascii="Arial" w:hAnsi="Arial" w:cs="Arial"/>
          <w:sz w:val="18"/>
          <w:szCs w:val="18"/>
        </w:rPr>
        <w:t xml:space="preserve">cyklisty, tj. jeden z typů komunikace pro </w:t>
      </w:r>
      <w:r w:rsidR="00A55720">
        <w:rPr>
          <w:rFonts w:ascii="Arial" w:hAnsi="Arial" w:cs="Arial"/>
          <w:sz w:val="18"/>
          <w:szCs w:val="18"/>
        </w:rPr>
        <w:t xml:space="preserve">pěší nebo komunikace pro </w:t>
      </w:r>
      <w:r w:rsidR="00A55720" w:rsidRPr="00A55720">
        <w:rPr>
          <w:rFonts w:ascii="Arial" w:hAnsi="Arial" w:cs="Arial"/>
          <w:sz w:val="18"/>
          <w:szCs w:val="18"/>
        </w:rPr>
        <w:t>cyklisty ve smyslu kapitoly 2.3 Specifických pravidel</w:t>
      </w:r>
      <w:r w:rsidR="00853281">
        <w:rPr>
          <w:rFonts w:ascii="Arial" w:hAnsi="Arial" w:cs="Arial"/>
          <w:sz w:val="18"/>
          <w:szCs w:val="18"/>
        </w:rPr>
        <w:t>.</w:t>
      </w:r>
    </w:p>
  </w:footnote>
  <w:footnote w:id="3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4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4"/>
  </w:num>
  <w:num w:numId="5">
    <w:abstractNumId w:val="9"/>
  </w:num>
  <w:num w:numId="6">
    <w:abstractNumId w:val="35"/>
  </w:num>
  <w:num w:numId="7">
    <w:abstractNumId w:val="11"/>
  </w:num>
  <w:num w:numId="8">
    <w:abstractNumId w:val="13"/>
  </w:num>
  <w:num w:numId="9">
    <w:abstractNumId w:val="26"/>
  </w:num>
  <w:num w:numId="10">
    <w:abstractNumId w:val="5"/>
  </w:num>
  <w:num w:numId="11">
    <w:abstractNumId w:val="46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6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7"/>
  </w:num>
  <w:num w:numId="20">
    <w:abstractNumId w:val="45"/>
  </w:num>
  <w:num w:numId="21">
    <w:abstractNumId w:val="16"/>
  </w:num>
  <w:num w:numId="22">
    <w:abstractNumId w:val="23"/>
  </w:num>
  <w:num w:numId="23">
    <w:abstractNumId w:val="17"/>
  </w:num>
  <w:num w:numId="24">
    <w:abstractNumId w:val="40"/>
  </w:num>
  <w:num w:numId="25">
    <w:abstractNumId w:val="48"/>
  </w:num>
  <w:num w:numId="26">
    <w:abstractNumId w:val="3"/>
  </w:num>
  <w:num w:numId="27">
    <w:abstractNumId w:val="42"/>
  </w:num>
  <w:num w:numId="28">
    <w:abstractNumId w:val="1"/>
  </w:num>
  <w:num w:numId="29">
    <w:abstractNumId w:val="27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9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3"/>
  </w:num>
  <w:num w:numId="43">
    <w:abstractNumId w:val="49"/>
  </w:num>
  <w:num w:numId="44">
    <w:abstractNumId w:val="2"/>
  </w:num>
  <w:num w:numId="45">
    <w:abstractNumId w:val="10"/>
  </w:num>
  <w:num w:numId="46">
    <w:abstractNumId w:val="41"/>
  </w:num>
  <w:num w:numId="47">
    <w:abstractNumId w:val="47"/>
  </w:num>
  <w:num w:numId="48">
    <w:abstractNumId w:val="12"/>
  </w:num>
  <w:num w:numId="49">
    <w:abstractNumId w:val="38"/>
  </w:num>
  <w:num w:numId="50">
    <w:abstractNumId w:val="34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5EA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17C46"/>
    <w:rsid w:val="000203C9"/>
    <w:rsid w:val="0002073C"/>
    <w:rsid w:val="000300F8"/>
    <w:rsid w:val="00030181"/>
    <w:rsid w:val="00030DDD"/>
    <w:rsid w:val="00031376"/>
    <w:rsid w:val="00031801"/>
    <w:rsid w:val="0003188B"/>
    <w:rsid w:val="0003418E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5A59"/>
    <w:rsid w:val="00066155"/>
    <w:rsid w:val="000661B9"/>
    <w:rsid w:val="00070FE9"/>
    <w:rsid w:val="000719A1"/>
    <w:rsid w:val="0007276E"/>
    <w:rsid w:val="00072AC7"/>
    <w:rsid w:val="00073049"/>
    <w:rsid w:val="000737DE"/>
    <w:rsid w:val="00076F5D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440D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3D21"/>
    <w:rsid w:val="00105924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5819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48D2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4BFA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1792"/>
    <w:rsid w:val="001C1CC1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5BA2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A70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4658"/>
    <w:rsid w:val="002746C9"/>
    <w:rsid w:val="002748BB"/>
    <w:rsid w:val="00275E80"/>
    <w:rsid w:val="0027619A"/>
    <w:rsid w:val="00276203"/>
    <w:rsid w:val="00280189"/>
    <w:rsid w:val="0028062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0D1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3877"/>
    <w:rsid w:val="003044E4"/>
    <w:rsid w:val="00304893"/>
    <w:rsid w:val="00305032"/>
    <w:rsid w:val="00305E64"/>
    <w:rsid w:val="00305F16"/>
    <w:rsid w:val="003068CD"/>
    <w:rsid w:val="00307BD2"/>
    <w:rsid w:val="003111F3"/>
    <w:rsid w:val="00311223"/>
    <w:rsid w:val="003114ED"/>
    <w:rsid w:val="003122D2"/>
    <w:rsid w:val="00312C34"/>
    <w:rsid w:val="00312E26"/>
    <w:rsid w:val="00312F23"/>
    <w:rsid w:val="00312F7F"/>
    <w:rsid w:val="0031410F"/>
    <w:rsid w:val="00314B20"/>
    <w:rsid w:val="00315579"/>
    <w:rsid w:val="00315AA4"/>
    <w:rsid w:val="00315E5E"/>
    <w:rsid w:val="00316BB9"/>
    <w:rsid w:val="00320082"/>
    <w:rsid w:val="003207FC"/>
    <w:rsid w:val="00323796"/>
    <w:rsid w:val="003237D1"/>
    <w:rsid w:val="00323FBA"/>
    <w:rsid w:val="00325F2D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079F"/>
    <w:rsid w:val="00371761"/>
    <w:rsid w:val="00371CD1"/>
    <w:rsid w:val="0037206E"/>
    <w:rsid w:val="003720BE"/>
    <w:rsid w:val="00372E56"/>
    <w:rsid w:val="00373D3D"/>
    <w:rsid w:val="003759C3"/>
    <w:rsid w:val="00376361"/>
    <w:rsid w:val="00377C2F"/>
    <w:rsid w:val="00380463"/>
    <w:rsid w:val="003805AD"/>
    <w:rsid w:val="003806A6"/>
    <w:rsid w:val="00385F82"/>
    <w:rsid w:val="0038795B"/>
    <w:rsid w:val="00387BD5"/>
    <w:rsid w:val="00387C7C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5A9"/>
    <w:rsid w:val="003B5F5C"/>
    <w:rsid w:val="003B5FBA"/>
    <w:rsid w:val="003C35FA"/>
    <w:rsid w:val="003C3603"/>
    <w:rsid w:val="003C42E3"/>
    <w:rsid w:val="003C46CB"/>
    <w:rsid w:val="003C5AC9"/>
    <w:rsid w:val="003C69FD"/>
    <w:rsid w:val="003C6B60"/>
    <w:rsid w:val="003D00B3"/>
    <w:rsid w:val="003D1939"/>
    <w:rsid w:val="003D72AF"/>
    <w:rsid w:val="003E1143"/>
    <w:rsid w:val="003E1276"/>
    <w:rsid w:val="003E17B3"/>
    <w:rsid w:val="003E32C0"/>
    <w:rsid w:val="003E77AD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3F712C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277E7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6CA6"/>
    <w:rsid w:val="00467584"/>
    <w:rsid w:val="00470177"/>
    <w:rsid w:val="00471143"/>
    <w:rsid w:val="00472771"/>
    <w:rsid w:val="00472A24"/>
    <w:rsid w:val="00472B68"/>
    <w:rsid w:val="00472DEE"/>
    <w:rsid w:val="004730D4"/>
    <w:rsid w:val="00475FF7"/>
    <w:rsid w:val="004770A6"/>
    <w:rsid w:val="00477259"/>
    <w:rsid w:val="00477355"/>
    <w:rsid w:val="00480C07"/>
    <w:rsid w:val="00481A8E"/>
    <w:rsid w:val="00482DEA"/>
    <w:rsid w:val="00482EA1"/>
    <w:rsid w:val="00482F07"/>
    <w:rsid w:val="0048301A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967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CA4"/>
    <w:rsid w:val="00523EB5"/>
    <w:rsid w:val="0052519F"/>
    <w:rsid w:val="00526E16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3BDE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43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498C"/>
    <w:rsid w:val="00606B57"/>
    <w:rsid w:val="006109AC"/>
    <w:rsid w:val="00611BB2"/>
    <w:rsid w:val="00621429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461D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1E1D"/>
    <w:rsid w:val="00693A60"/>
    <w:rsid w:val="00693E56"/>
    <w:rsid w:val="00694543"/>
    <w:rsid w:val="0069486F"/>
    <w:rsid w:val="00694F8E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4152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2687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3342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F6F"/>
    <w:rsid w:val="007F5D58"/>
    <w:rsid w:val="007F6999"/>
    <w:rsid w:val="007F7591"/>
    <w:rsid w:val="007F7980"/>
    <w:rsid w:val="007F7FEA"/>
    <w:rsid w:val="008006BF"/>
    <w:rsid w:val="008023D1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5A83"/>
    <w:rsid w:val="008361A3"/>
    <w:rsid w:val="008368C9"/>
    <w:rsid w:val="00840D2A"/>
    <w:rsid w:val="00840E41"/>
    <w:rsid w:val="00840E61"/>
    <w:rsid w:val="00841BA3"/>
    <w:rsid w:val="0084320F"/>
    <w:rsid w:val="00844E12"/>
    <w:rsid w:val="00844F3C"/>
    <w:rsid w:val="008454F8"/>
    <w:rsid w:val="00846124"/>
    <w:rsid w:val="00846647"/>
    <w:rsid w:val="00850B5A"/>
    <w:rsid w:val="00850C4B"/>
    <w:rsid w:val="00852D28"/>
    <w:rsid w:val="00853281"/>
    <w:rsid w:val="00854FF5"/>
    <w:rsid w:val="00856395"/>
    <w:rsid w:val="00860FEE"/>
    <w:rsid w:val="0086588A"/>
    <w:rsid w:val="00866B40"/>
    <w:rsid w:val="0086722C"/>
    <w:rsid w:val="00867C5D"/>
    <w:rsid w:val="0087016E"/>
    <w:rsid w:val="008716F6"/>
    <w:rsid w:val="00872181"/>
    <w:rsid w:val="00873892"/>
    <w:rsid w:val="00873D9F"/>
    <w:rsid w:val="00873FBD"/>
    <w:rsid w:val="00874D58"/>
    <w:rsid w:val="008754E0"/>
    <w:rsid w:val="008775F6"/>
    <w:rsid w:val="00877659"/>
    <w:rsid w:val="008812C3"/>
    <w:rsid w:val="0088164B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2755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B7E81"/>
    <w:rsid w:val="008C15E0"/>
    <w:rsid w:val="008C1A2D"/>
    <w:rsid w:val="008C1C33"/>
    <w:rsid w:val="008C2C61"/>
    <w:rsid w:val="008C2E82"/>
    <w:rsid w:val="008C346B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E3B64"/>
    <w:rsid w:val="008F0C01"/>
    <w:rsid w:val="008F0FD1"/>
    <w:rsid w:val="008F13F2"/>
    <w:rsid w:val="008F1FB7"/>
    <w:rsid w:val="008F52E1"/>
    <w:rsid w:val="008F614C"/>
    <w:rsid w:val="008F62F1"/>
    <w:rsid w:val="008F6F70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5D62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09E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756"/>
    <w:rsid w:val="009B125E"/>
    <w:rsid w:val="009B14C1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6809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231C"/>
    <w:rsid w:val="00A44EFA"/>
    <w:rsid w:val="00A450F8"/>
    <w:rsid w:val="00A46667"/>
    <w:rsid w:val="00A50B8C"/>
    <w:rsid w:val="00A519FA"/>
    <w:rsid w:val="00A524D9"/>
    <w:rsid w:val="00A5257D"/>
    <w:rsid w:val="00A54643"/>
    <w:rsid w:val="00A54747"/>
    <w:rsid w:val="00A55720"/>
    <w:rsid w:val="00A576CD"/>
    <w:rsid w:val="00A62053"/>
    <w:rsid w:val="00A62C1A"/>
    <w:rsid w:val="00A62F4A"/>
    <w:rsid w:val="00A633E7"/>
    <w:rsid w:val="00A6411A"/>
    <w:rsid w:val="00A66D45"/>
    <w:rsid w:val="00A66E56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5AD3"/>
    <w:rsid w:val="00AE71DD"/>
    <w:rsid w:val="00AE779A"/>
    <w:rsid w:val="00AE77F9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289"/>
    <w:rsid w:val="00B02EFA"/>
    <w:rsid w:val="00B05322"/>
    <w:rsid w:val="00B05883"/>
    <w:rsid w:val="00B140C1"/>
    <w:rsid w:val="00B1667E"/>
    <w:rsid w:val="00B17B47"/>
    <w:rsid w:val="00B17C16"/>
    <w:rsid w:val="00B2545F"/>
    <w:rsid w:val="00B268F2"/>
    <w:rsid w:val="00B275A4"/>
    <w:rsid w:val="00B27A9F"/>
    <w:rsid w:val="00B30120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090"/>
    <w:rsid w:val="00B36909"/>
    <w:rsid w:val="00B36A18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1DC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8740B"/>
    <w:rsid w:val="00B90064"/>
    <w:rsid w:val="00B90963"/>
    <w:rsid w:val="00B92155"/>
    <w:rsid w:val="00B9216E"/>
    <w:rsid w:val="00B93998"/>
    <w:rsid w:val="00B93D10"/>
    <w:rsid w:val="00B95A2C"/>
    <w:rsid w:val="00B95FF3"/>
    <w:rsid w:val="00BA0ABC"/>
    <w:rsid w:val="00BA3FB0"/>
    <w:rsid w:val="00BA5445"/>
    <w:rsid w:val="00BA6158"/>
    <w:rsid w:val="00BA743F"/>
    <w:rsid w:val="00BB02CB"/>
    <w:rsid w:val="00BB187E"/>
    <w:rsid w:val="00BB30FB"/>
    <w:rsid w:val="00BB3F6E"/>
    <w:rsid w:val="00BB5E7E"/>
    <w:rsid w:val="00BB7B95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220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190"/>
    <w:rsid w:val="00C23F14"/>
    <w:rsid w:val="00C24C22"/>
    <w:rsid w:val="00C24C75"/>
    <w:rsid w:val="00C263D2"/>
    <w:rsid w:val="00C267F6"/>
    <w:rsid w:val="00C26E23"/>
    <w:rsid w:val="00C30CA3"/>
    <w:rsid w:val="00C30F38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008"/>
    <w:rsid w:val="00C64386"/>
    <w:rsid w:val="00C6628F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F15"/>
    <w:rsid w:val="00CA226B"/>
    <w:rsid w:val="00CA3D39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4561"/>
    <w:rsid w:val="00CC7690"/>
    <w:rsid w:val="00CD27DA"/>
    <w:rsid w:val="00CD31F0"/>
    <w:rsid w:val="00CD3A46"/>
    <w:rsid w:val="00CD525C"/>
    <w:rsid w:val="00CD6497"/>
    <w:rsid w:val="00CE14F5"/>
    <w:rsid w:val="00CE1BC9"/>
    <w:rsid w:val="00CE2D3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594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A7457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AD4"/>
    <w:rsid w:val="00DE2E3C"/>
    <w:rsid w:val="00DE3FE9"/>
    <w:rsid w:val="00DE486C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5B60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B2"/>
    <w:rsid w:val="00EE71B7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151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1CE1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F79"/>
    <w:rsid w:val="00FB3F61"/>
    <w:rsid w:val="00FB613E"/>
    <w:rsid w:val="00FB7392"/>
    <w:rsid w:val="00FC1A89"/>
    <w:rsid w:val="00FC263D"/>
    <w:rsid w:val="00FC2854"/>
    <w:rsid w:val="00FC577E"/>
    <w:rsid w:val="00FC692B"/>
    <w:rsid w:val="00FD45C8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52B8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64783-0F41-47A7-A7B3-032E593A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11</Pages>
  <Words>2742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18888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Uhlíková Renata</cp:lastModifiedBy>
  <cp:revision>508</cp:revision>
  <cp:lastPrinted>2022-04-14T06:45:00Z</cp:lastPrinted>
  <dcterms:created xsi:type="dcterms:W3CDTF">2022-04-25T09:24:00Z</dcterms:created>
  <dcterms:modified xsi:type="dcterms:W3CDTF">2022-11-03T15:48:00Z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